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DB" w:rsidRDefault="000C13DB" w:rsidP="000C13DB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KARTA PRZEDMIOTU</w:t>
      </w:r>
    </w:p>
    <w:p w:rsidR="000C13DB" w:rsidRDefault="00B20388" w:rsidP="00BF4306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rok akademicki 2016/2017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1267"/>
        <w:gridCol w:w="5832"/>
      </w:tblGrid>
      <w:tr w:rsidR="000C13DB" w:rsidTr="004A3C87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rPr>
                <w:rFonts w:ascii="Arial" w:hAnsi="Arial" w:cs="Arial"/>
                <w:b/>
                <w:color w:val="auto"/>
                <w:sz w:val="22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18"/>
              </w:rPr>
              <w:t>Kod przedmiotu</w:t>
            </w:r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C13DB" w:rsidRDefault="000B616E" w:rsidP="004A3C87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>16.1</w:t>
            </w:r>
            <w:r w:rsidR="000C13DB">
              <w:rPr>
                <w:rFonts w:ascii="Arial" w:hAnsi="Arial" w:cs="Arial"/>
                <w:i/>
                <w:color w:val="auto"/>
                <w:sz w:val="20"/>
                <w:szCs w:val="18"/>
              </w:rPr>
              <w:t>-7WF-A4-OWI</w:t>
            </w:r>
          </w:p>
        </w:tc>
      </w:tr>
      <w:tr w:rsidR="000C13DB" w:rsidRPr="005D03A9" w:rsidTr="004A3C87">
        <w:trPr>
          <w:cantSplit/>
        </w:trPr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rPr>
                <w:rFonts w:ascii="Arial" w:hAnsi="Arial" w:cs="Arial"/>
                <w:b/>
                <w:color w:val="auto"/>
                <w:sz w:val="22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18"/>
              </w:rPr>
              <w:t>Nazwa przedmiotu w języku</w:t>
            </w:r>
            <w:r>
              <w:rPr>
                <w:rFonts w:ascii="Arial" w:hAnsi="Arial" w:cs="Arial"/>
                <w:color w:val="auto"/>
                <w:sz w:val="22"/>
                <w:szCs w:val="18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polskim</w:t>
            </w:r>
          </w:p>
        </w:tc>
        <w:tc>
          <w:tcPr>
            <w:tcW w:w="5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DB" w:rsidRDefault="000C13DB" w:rsidP="004A3C87">
            <w:pPr>
              <w:jc w:val="center"/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Ochrona własności intelektualnej</w:t>
            </w:r>
          </w:p>
          <w:p w:rsidR="000C13DB" w:rsidRPr="005D03A9" w:rsidRDefault="000C13DB" w:rsidP="004A3C87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proofErr w:type="spellStart"/>
            <w:r w:rsidRPr="005D03A9">
              <w:rPr>
                <w:rFonts w:ascii="Arial" w:hAnsi="Arial" w:cs="Arial"/>
                <w:i/>
                <w:color w:val="auto"/>
                <w:sz w:val="18"/>
                <w:szCs w:val="18"/>
              </w:rPr>
              <w:t>Intellectual</w:t>
            </w:r>
            <w:proofErr w:type="spellEnd"/>
            <w:r w:rsidRPr="005D03A9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D03A9">
              <w:rPr>
                <w:rFonts w:ascii="Arial" w:hAnsi="Arial" w:cs="Arial"/>
                <w:i/>
                <w:color w:val="auto"/>
                <w:sz w:val="18"/>
                <w:szCs w:val="18"/>
              </w:rPr>
              <w:t>Property</w:t>
            </w:r>
            <w:proofErr w:type="spellEnd"/>
            <w:r w:rsidRPr="005D03A9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Security</w:t>
            </w:r>
          </w:p>
        </w:tc>
      </w:tr>
      <w:tr w:rsidR="000C13DB" w:rsidTr="004A3C8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DB" w:rsidRPr="005D03A9" w:rsidRDefault="000C13DB" w:rsidP="004A3C87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angielskim</w:t>
            </w:r>
          </w:p>
        </w:tc>
        <w:tc>
          <w:tcPr>
            <w:tcW w:w="5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DB" w:rsidRDefault="000C13DB" w:rsidP="004A3C87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</w:tbl>
    <w:p w:rsidR="000C13DB" w:rsidRPr="00BF4306" w:rsidRDefault="000C13DB" w:rsidP="00BF4306">
      <w:pPr>
        <w:numPr>
          <w:ilvl w:val="0"/>
          <w:numId w:val="3"/>
        </w:numPr>
        <w:rPr>
          <w:rFonts w:ascii="Arial" w:hAnsi="Arial" w:cs="Arial"/>
          <w:b/>
          <w:color w:val="auto"/>
          <w:sz w:val="20"/>
          <w:szCs w:val="18"/>
        </w:rPr>
      </w:pPr>
      <w:r>
        <w:rPr>
          <w:rFonts w:ascii="Arial" w:hAnsi="Arial" w:cs="Arial"/>
          <w:b/>
          <w:color w:val="auto"/>
          <w:sz w:val="20"/>
          <w:szCs w:val="18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02"/>
      </w:tblGrid>
      <w:tr w:rsidR="000C13DB" w:rsidTr="00B2038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1.1. Kierunek studiów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Wychowanie Fizyczne</w:t>
            </w:r>
          </w:p>
        </w:tc>
      </w:tr>
      <w:tr w:rsidR="000C13DB" w:rsidTr="00B2038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1.2. Forma studiów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studia stacjonarne/studia niestacjonarne</w:t>
            </w:r>
          </w:p>
        </w:tc>
      </w:tr>
      <w:tr w:rsidR="000C13DB" w:rsidTr="00B2038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1.3. Poziom studiów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pStyle w:val="Bodytext3"/>
              <w:shd w:val="clear" w:color="auto" w:fill="auto"/>
              <w:tabs>
                <w:tab w:val="left" w:pos="1370"/>
              </w:tabs>
              <w:spacing w:before="0" w:line="240" w:lineRule="auto"/>
              <w:ind w:firstLine="0"/>
              <w:rPr>
                <w:rFonts w:ascii="Arial" w:hAnsi="Arial" w:cs="Arial"/>
                <w:i/>
                <w:sz w:val="18"/>
                <w:szCs w:val="18"/>
                <w:lang w:val="pl-PL"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pl-PL" w:eastAsia="en-US"/>
              </w:rPr>
              <w:t>studia pierwszego stopnia licencjackie</w:t>
            </w:r>
          </w:p>
        </w:tc>
      </w:tr>
      <w:tr w:rsidR="000C13DB" w:rsidTr="00B2038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1.4. Profil studiów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praktyczny</w:t>
            </w:r>
          </w:p>
        </w:tc>
      </w:tr>
      <w:tr w:rsidR="000C13DB" w:rsidTr="00B2038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1.5. Specjalność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nauczycielska</w:t>
            </w:r>
          </w:p>
        </w:tc>
      </w:tr>
      <w:tr w:rsidR="000C13DB" w:rsidTr="00B2038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1.6. Jednostka prowadząca przedmiot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WO, Instytut Fizjoterapii</w:t>
            </w:r>
          </w:p>
        </w:tc>
      </w:tr>
      <w:tr w:rsidR="000C13DB" w:rsidTr="00B2038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 xml:space="preserve">1.7. Osoba przygotowująca kartę przedmiotu     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>Dr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 xml:space="preserve"> n. hum. 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Mirosława Skawińska</w:t>
            </w:r>
          </w:p>
        </w:tc>
      </w:tr>
      <w:tr w:rsidR="000C13DB" w:rsidTr="00B2038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1.8. Osoba odpowiedzialna za przedmiot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>Dr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 xml:space="preserve"> n. hum. 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Mirosława Skawińska</w:t>
            </w:r>
          </w:p>
        </w:tc>
      </w:tr>
      <w:tr w:rsidR="000C13DB" w:rsidTr="00B2038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 xml:space="preserve">1.9. Kontakt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m.skawinska@wp.pl</w:t>
            </w:r>
          </w:p>
        </w:tc>
      </w:tr>
    </w:tbl>
    <w:p w:rsidR="000C13DB" w:rsidRPr="00BF4306" w:rsidRDefault="000C13DB" w:rsidP="00BF4306">
      <w:pPr>
        <w:numPr>
          <w:ilvl w:val="0"/>
          <w:numId w:val="3"/>
        </w:numPr>
        <w:ind w:left="993"/>
        <w:rPr>
          <w:rFonts w:ascii="Arial" w:hAnsi="Arial" w:cs="Arial"/>
          <w:b/>
          <w:color w:val="auto"/>
          <w:sz w:val="20"/>
          <w:szCs w:val="18"/>
        </w:rPr>
      </w:pPr>
      <w:r>
        <w:rPr>
          <w:rFonts w:ascii="Arial" w:hAnsi="Arial" w:cs="Arial"/>
          <w:b/>
          <w:color w:val="auto"/>
          <w:sz w:val="20"/>
          <w:szCs w:val="18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5"/>
        <w:gridCol w:w="5843"/>
      </w:tblGrid>
      <w:tr w:rsidR="000C13DB" w:rsidTr="004A3C87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2.1. Przynależność do modułu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O - ogólnouczelniany</w:t>
            </w:r>
          </w:p>
        </w:tc>
      </w:tr>
      <w:tr w:rsidR="000C13DB" w:rsidTr="004A3C87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2.2. Status przedmiotu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obowiązkowy </w:t>
            </w:r>
          </w:p>
        </w:tc>
      </w:tr>
      <w:tr w:rsidR="000C13DB" w:rsidTr="004A3C87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2.3. Język wykładowy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Język polski</w:t>
            </w:r>
          </w:p>
        </w:tc>
      </w:tr>
      <w:tr w:rsidR="000C13DB" w:rsidTr="004A3C87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 xml:space="preserve">2.4. Semestry, na których </w:t>
            </w: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br/>
              <w:t xml:space="preserve">       realizowany jest przedmiot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II</w:t>
            </w:r>
          </w:p>
        </w:tc>
      </w:tr>
      <w:tr w:rsidR="000C13DB" w:rsidTr="00EC2B35">
        <w:trPr>
          <w:trHeight w:val="260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2.5. Wymagania wstępne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Brak wymagań</w:t>
            </w:r>
          </w:p>
        </w:tc>
      </w:tr>
    </w:tbl>
    <w:p w:rsidR="000C13DB" w:rsidRPr="00BF4306" w:rsidRDefault="000C13DB" w:rsidP="00BF4306">
      <w:pPr>
        <w:numPr>
          <w:ilvl w:val="0"/>
          <w:numId w:val="3"/>
        </w:numPr>
        <w:ind w:left="993"/>
        <w:rPr>
          <w:rFonts w:ascii="Arial" w:hAnsi="Arial" w:cs="Arial"/>
          <w:b/>
          <w:color w:val="auto"/>
          <w:sz w:val="20"/>
          <w:szCs w:val="18"/>
        </w:rPr>
      </w:pPr>
      <w:r>
        <w:rPr>
          <w:rFonts w:ascii="Arial" w:hAnsi="Arial" w:cs="Arial"/>
          <w:b/>
          <w:color w:val="auto"/>
          <w:sz w:val="20"/>
          <w:szCs w:val="18"/>
        </w:rPr>
        <w:t>FORMY, SPOSOBY I  METODY PROWADZENIA ZAJĘĆ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172"/>
      </w:tblGrid>
      <w:tr w:rsidR="000C13DB" w:rsidTr="004A3C87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0C13DB">
            <w:pPr>
              <w:numPr>
                <w:ilvl w:val="1"/>
                <w:numId w:val="3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 xml:space="preserve">Formy zajęć 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tblpY="269"/>
              <w:tblOverlap w:val="never"/>
              <w:tblW w:w="6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79"/>
              <w:gridCol w:w="944"/>
              <w:gridCol w:w="1078"/>
              <w:gridCol w:w="1484"/>
              <w:gridCol w:w="1416"/>
            </w:tblGrid>
            <w:tr w:rsidR="000C13DB" w:rsidTr="004A3C87">
              <w:trPr>
                <w:trHeight w:val="718"/>
              </w:trPr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0C13DB" w:rsidRDefault="000C13DB" w:rsidP="004A3C87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Nazwa grupy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0C13DB" w:rsidRDefault="000C13DB" w:rsidP="004A3C87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Forma zajęć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0C13DB" w:rsidRDefault="000C13DB" w:rsidP="004A3C87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Liczba studentów w grupie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0C13DB" w:rsidRDefault="000C13DB" w:rsidP="004A3C87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Studia stacjonarne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0C13DB" w:rsidRDefault="000C13DB" w:rsidP="004A3C87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Studia niestacjonarne</w:t>
                  </w:r>
                </w:p>
              </w:tc>
            </w:tr>
            <w:tr w:rsidR="000C13DB" w:rsidTr="004A3C87">
              <w:trPr>
                <w:trHeight w:val="486"/>
              </w:trPr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C13DB" w:rsidRDefault="000C13DB" w:rsidP="004A3C87">
                  <w:pPr>
                    <w:jc w:val="both"/>
                    <w:rPr>
                      <w:rFonts w:ascii="Arial" w:eastAsia="Times New Roman" w:hAnsi="Arial" w:cs="Arial"/>
                      <w:i/>
                      <w:color w:val="auto"/>
                      <w:sz w:val="16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8"/>
                      <w:lang w:eastAsia="en-US"/>
                    </w:rPr>
                    <w:t>W-wykładowa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C13DB" w:rsidRDefault="000C13DB" w:rsidP="004A3C87">
                  <w:pPr>
                    <w:jc w:val="center"/>
                    <w:rPr>
                      <w:rFonts w:ascii="Arial" w:eastAsia="Times New Roman" w:hAnsi="Arial" w:cs="Arial"/>
                      <w:i/>
                      <w:color w:val="auto"/>
                      <w:sz w:val="16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8"/>
                      <w:lang w:eastAsia="en-US"/>
                    </w:rPr>
                    <w:t>Wykłady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C13DB" w:rsidRDefault="000C13DB" w:rsidP="004A3C87">
                  <w:pPr>
                    <w:jc w:val="center"/>
                    <w:rPr>
                      <w:rFonts w:ascii="Arial" w:eastAsia="Times New Roman" w:hAnsi="Arial" w:cs="Arial"/>
                      <w:i/>
                      <w:color w:val="auto"/>
                      <w:sz w:val="16"/>
                      <w:szCs w:val="18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i/>
                      <w:color w:val="auto"/>
                      <w:sz w:val="16"/>
                      <w:szCs w:val="18"/>
                      <w:lang w:eastAsia="en-US"/>
                    </w:rPr>
                    <w:t>min 25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3DB" w:rsidRDefault="000C13DB" w:rsidP="004A3C87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15h – kontaktowe</w:t>
                  </w:r>
                </w:p>
                <w:p w:rsidR="000C13DB" w:rsidRDefault="000C13DB" w:rsidP="004A3C87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</w:p>
                <w:p w:rsidR="000C13DB" w:rsidRDefault="000C13DB" w:rsidP="004A3C87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3DB" w:rsidRDefault="000C13DB" w:rsidP="004A3C87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10h – kontaktowe</w:t>
                  </w:r>
                </w:p>
                <w:p w:rsidR="000C13DB" w:rsidRDefault="000C13DB" w:rsidP="004A3C87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5h –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</w:tc>
            </w:tr>
          </w:tbl>
          <w:p w:rsidR="000C13DB" w:rsidRDefault="000C13DB" w:rsidP="004A3C87">
            <w:pPr>
              <w:pStyle w:val="Bodytext3"/>
              <w:shd w:val="clear" w:color="auto" w:fill="auto"/>
              <w:tabs>
                <w:tab w:val="left" w:pos="0"/>
              </w:tabs>
              <w:spacing w:before="0" w:line="240" w:lineRule="auto"/>
              <w:ind w:right="40" w:hanging="34"/>
              <w:jc w:val="left"/>
              <w:rPr>
                <w:rFonts w:ascii="Arial" w:hAnsi="Arial" w:cs="Arial"/>
                <w:i/>
                <w:sz w:val="18"/>
                <w:szCs w:val="18"/>
                <w:lang w:val="pl-PL" w:eastAsia="en-US"/>
              </w:rPr>
            </w:pPr>
          </w:p>
          <w:p w:rsidR="000C13DB" w:rsidRDefault="000C13DB" w:rsidP="004A3C87">
            <w:pPr>
              <w:tabs>
                <w:tab w:val="left" w:pos="0"/>
              </w:tabs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0C13DB" w:rsidTr="004A3C87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0C13DB">
            <w:pPr>
              <w:numPr>
                <w:ilvl w:val="1"/>
                <w:numId w:val="3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Sposób realizacji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pStyle w:val="Bodytext3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i/>
                <w:sz w:val="18"/>
                <w:szCs w:val="18"/>
                <w:lang w:val="pl-PL"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pl-PL" w:eastAsia="en-US"/>
              </w:rPr>
              <w:t>zaj</w:t>
            </w:r>
            <w:r>
              <w:rPr>
                <w:rStyle w:val="Bodytext39"/>
                <w:rFonts w:ascii="Arial" w:hAnsi="Arial" w:cs="Arial"/>
                <w:i/>
                <w:sz w:val="18"/>
                <w:szCs w:val="18"/>
                <w:lang w:val="pl-PL" w:eastAsia="en-US"/>
              </w:rPr>
              <w:t>ę</w:t>
            </w:r>
            <w:r>
              <w:rPr>
                <w:rFonts w:ascii="Arial" w:hAnsi="Arial" w:cs="Arial"/>
                <w:i/>
                <w:sz w:val="18"/>
                <w:szCs w:val="18"/>
                <w:lang w:val="pl-PL" w:eastAsia="en-US"/>
              </w:rPr>
              <w:t>cia tradycyjne w pomieszczeniu dydaktycznym UJK</w:t>
            </w:r>
          </w:p>
        </w:tc>
      </w:tr>
      <w:tr w:rsidR="000C13DB" w:rsidTr="004A3C87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0C13DB">
            <w:pPr>
              <w:numPr>
                <w:ilvl w:val="1"/>
                <w:numId w:val="3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Sposób zaliczenia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Zaliczenie z oceną</w:t>
            </w:r>
          </w:p>
        </w:tc>
      </w:tr>
      <w:tr w:rsidR="000C13DB" w:rsidTr="004A3C87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ind w:left="426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</w:p>
          <w:p w:rsidR="000C13DB" w:rsidRDefault="000C13DB" w:rsidP="000C13DB">
            <w:pPr>
              <w:numPr>
                <w:ilvl w:val="1"/>
                <w:numId w:val="3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Metody dydaktyczne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Wykłady</w:t>
            </w:r>
          </w:p>
          <w:p w:rsidR="000C13DB" w:rsidRDefault="000C13DB" w:rsidP="004A3C87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Wykład informacyjny</w:t>
            </w:r>
          </w:p>
          <w:p w:rsidR="000C13DB" w:rsidRDefault="000C13DB" w:rsidP="004A3C87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Dyskusja-burza mózgów</w:t>
            </w:r>
          </w:p>
          <w:p w:rsidR="000C13DB" w:rsidRDefault="000C13DB" w:rsidP="004A3C87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Objaśnienie</w:t>
            </w:r>
          </w:p>
        </w:tc>
      </w:tr>
      <w:tr w:rsidR="000C13DB" w:rsidTr="004A3C87">
        <w:trPr>
          <w:cantSplit/>
          <w:trHeight w:val="62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0C13DB">
            <w:pPr>
              <w:numPr>
                <w:ilvl w:val="1"/>
                <w:numId w:val="3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podstawowa</w:t>
            </w:r>
          </w:p>
          <w:p w:rsidR="000C13DB" w:rsidRDefault="000C13DB" w:rsidP="004A3C87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0C13DB">
            <w:pPr>
              <w:numPr>
                <w:ilvl w:val="0"/>
                <w:numId w:val="1"/>
              </w:numPr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Janusz B., Markiewicz R., Prawo autorskie i prawa pokrewne. Warszawa 2008 </w:t>
            </w:r>
          </w:p>
          <w:p w:rsidR="000C13DB" w:rsidRDefault="000C13DB" w:rsidP="000C13DB">
            <w:pPr>
              <w:numPr>
                <w:ilvl w:val="0"/>
                <w:numId w:val="1"/>
              </w:numPr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Damian F. ,Utwór multimedialny w prawie autorskim. Warszawa 2008 </w:t>
            </w:r>
          </w:p>
          <w:p w:rsidR="000C13DB" w:rsidRDefault="000C13DB" w:rsidP="000C13DB">
            <w:pPr>
              <w:numPr>
                <w:ilvl w:val="0"/>
                <w:numId w:val="1"/>
              </w:numPr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Tomczyk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S.:,Artyści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wykonawcy: prawa i ich ochrona. Kraków 2007</w:t>
            </w:r>
          </w:p>
          <w:p w:rsidR="000C13DB" w:rsidRDefault="000C13DB" w:rsidP="000C13DB">
            <w:pPr>
              <w:numPr>
                <w:ilvl w:val="0"/>
                <w:numId w:val="1"/>
              </w:numPr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Niżanowska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M., Prawo do integralności utworu. Poznań 2007</w:t>
            </w:r>
          </w:p>
          <w:p w:rsidR="000C13DB" w:rsidRDefault="000C13DB" w:rsidP="000C13DB">
            <w:pPr>
              <w:numPr>
                <w:ilvl w:val="0"/>
                <w:numId w:val="1"/>
              </w:numPr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Tylec G., Ochrona własności utworu. Warszawa 2006</w:t>
            </w:r>
          </w:p>
        </w:tc>
      </w:tr>
      <w:tr w:rsidR="000C13DB" w:rsidTr="004A3C87">
        <w:trPr>
          <w:cantSplit/>
          <w:trHeight w:val="416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DB" w:rsidRDefault="000C13DB" w:rsidP="004A3C87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uzupełniająca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0C13DB">
            <w:pPr>
              <w:numPr>
                <w:ilvl w:val="0"/>
                <w:numId w:val="2"/>
              </w:numPr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Florek L., Zieliński T.: Prawo pracy. Warszawa 2008 </w:t>
            </w:r>
          </w:p>
          <w:p w:rsidR="000C13DB" w:rsidRDefault="000C13DB" w:rsidP="000C13DB">
            <w:pPr>
              <w:numPr>
                <w:ilvl w:val="0"/>
                <w:numId w:val="2"/>
              </w:numPr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Błeszyński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J.,Tłumaczenie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i jego twórca w polskim prawie autorskim. Warszawa 1987</w:t>
            </w:r>
          </w:p>
          <w:p w:rsidR="000C13DB" w:rsidRDefault="000C13DB" w:rsidP="000C13DB">
            <w:pPr>
              <w:numPr>
                <w:ilvl w:val="0"/>
                <w:numId w:val="2"/>
              </w:numPr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Załuski M., Prawo własności intelektualnej. repetytorium. Łódź 2008</w:t>
            </w:r>
          </w:p>
        </w:tc>
      </w:tr>
    </w:tbl>
    <w:p w:rsidR="000C13DB" w:rsidRDefault="000C13DB" w:rsidP="000C13DB">
      <w:pPr>
        <w:numPr>
          <w:ilvl w:val="0"/>
          <w:numId w:val="3"/>
        </w:numPr>
        <w:ind w:left="993"/>
        <w:rPr>
          <w:rFonts w:ascii="Arial" w:hAnsi="Arial" w:cs="Arial"/>
          <w:b/>
          <w:color w:val="auto"/>
          <w:sz w:val="20"/>
          <w:szCs w:val="18"/>
        </w:rPr>
      </w:pPr>
      <w:r>
        <w:rPr>
          <w:rFonts w:ascii="Arial" w:hAnsi="Arial" w:cs="Arial"/>
          <w:b/>
          <w:color w:val="auto"/>
          <w:sz w:val="20"/>
          <w:szCs w:val="18"/>
        </w:rPr>
        <w:t>CELE, TREŚCI I EFEKTY KSZTAŁCENIA</w:t>
      </w:r>
    </w:p>
    <w:p w:rsidR="000C13DB" w:rsidRDefault="000C13DB" w:rsidP="000C13DB">
      <w:pPr>
        <w:ind w:left="993"/>
        <w:rPr>
          <w:rFonts w:ascii="Arial" w:hAnsi="Arial" w:cs="Arial"/>
          <w:b/>
          <w:color w:val="auto"/>
          <w:sz w:val="20"/>
          <w:szCs w:val="18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0C13DB" w:rsidTr="004A3C87">
        <w:trPr>
          <w:trHeight w:val="88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3DB" w:rsidRDefault="000C13DB" w:rsidP="000C13DB">
            <w:pPr>
              <w:numPr>
                <w:ilvl w:val="1"/>
                <w:numId w:val="3"/>
              </w:num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Cele przedmiotu</w:t>
            </w:r>
          </w:p>
          <w:p w:rsidR="000C13DB" w:rsidRDefault="000C13DB" w:rsidP="004A3C87">
            <w:pPr>
              <w:ind w:left="357"/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Wykłady</w:t>
            </w:r>
          </w:p>
          <w:p w:rsidR="000C13DB" w:rsidRDefault="000C13DB" w:rsidP="004A3C87">
            <w:pPr>
              <w:ind w:left="357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C-1 Zapoznanie studentów z problematyką ochrony własności intelektualnej poprzez omówienie podstawowych zagadnień z zakresu prawa autorskiego i praw pokrewnych, autorskich praw majątkowych, autorskich praw osobistych. </w:t>
            </w:r>
          </w:p>
          <w:p w:rsidR="000C13DB" w:rsidRDefault="000C13DB" w:rsidP="004A3C87">
            <w:pPr>
              <w:ind w:left="357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C-2 Omówienie zasad odpowiedzialności cywilnej i prawnej sprawcy za naruszenie praw autorskich. </w:t>
            </w:r>
          </w:p>
          <w:p w:rsidR="000C13DB" w:rsidRDefault="000C13DB" w:rsidP="000C13DB">
            <w:pPr>
              <w:ind w:left="357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C-3 Uwrażliwienie studentów na istotą plagiatu oraz przedstawienie odpowiedzialności cywilnej i prawnej z tytułu popełnienia plagiatu.</w:t>
            </w:r>
          </w:p>
        </w:tc>
      </w:tr>
      <w:tr w:rsidR="000C13DB" w:rsidTr="004A3C87">
        <w:trPr>
          <w:trHeight w:val="82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0C13DB">
            <w:pPr>
              <w:numPr>
                <w:ilvl w:val="1"/>
                <w:numId w:val="3"/>
              </w:numPr>
              <w:rPr>
                <w:rStyle w:val="Bodytext39"/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lastRenderedPageBreak/>
              <w:t>Treści programowe</w:t>
            </w:r>
          </w:p>
          <w:p w:rsidR="000C13DB" w:rsidRDefault="000C13DB" w:rsidP="004A3C87">
            <w:pPr>
              <w:rPr>
                <w:rStyle w:val="Bodytext39"/>
                <w:rFonts w:ascii="Arial" w:hAnsi="Arial" w:cs="Arial"/>
                <w:i/>
                <w:color w:val="auto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4"/>
              <w:gridCol w:w="6091"/>
              <w:gridCol w:w="1218"/>
              <w:gridCol w:w="1489"/>
            </w:tblGrid>
            <w:tr w:rsidR="000C13DB" w:rsidTr="000C13DB">
              <w:trPr>
                <w:cantSplit/>
                <w:trHeight w:val="235"/>
              </w:trPr>
              <w:tc>
                <w:tcPr>
                  <w:tcW w:w="5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3DB" w:rsidRDefault="000C13DB" w:rsidP="004A3C87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60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3DB" w:rsidRDefault="000C13DB" w:rsidP="004A3C87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Tematy wykładów</w:t>
                  </w:r>
                </w:p>
              </w:tc>
              <w:tc>
                <w:tcPr>
                  <w:tcW w:w="2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3DB" w:rsidRDefault="000C13DB" w:rsidP="004A3C8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Liczba godzin</w:t>
                  </w:r>
                </w:p>
              </w:tc>
            </w:tr>
            <w:tr w:rsidR="000C13DB" w:rsidTr="004A3C87">
              <w:trPr>
                <w:cantSplit/>
                <w:trHeight w:val="260"/>
              </w:trPr>
              <w:tc>
                <w:tcPr>
                  <w:tcW w:w="5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13DB" w:rsidRDefault="000C13DB" w:rsidP="004A3C87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60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13DB" w:rsidRDefault="000C13DB" w:rsidP="004A3C87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3DB" w:rsidRDefault="000C13DB" w:rsidP="004A3C8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stacjonarne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3DB" w:rsidRDefault="000C13DB" w:rsidP="004A3C8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niestacjonarne*</w:t>
                  </w:r>
                </w:p>
              </w:tc>
            </w:tr>
            <w:tr w:rsidR="000C13DB" w:rsidTr="004A3C87">
              <w:trPr>
                <w:trHeight w:val="426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3DB" w:rsidRDefault="000C13DB" w:rsidP="004A3C87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W1</w:t>
                  </w:r>
                </w:p>
              </w:tc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3DB" w:rsidRDefault="000C13DB" w:rsidP="004A3C87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 xml:space="preserve">Zapoznanie z kartą przedmiotu i wymaganiami w związku z zaliczeniem przedmiotu. Ogólna charakterystyka prawa autorskiego i praw pokrewnych. 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3DB" w:rsidRDefault="000C13DB" w:rsidP="004A3C8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3DB" w:rsidRDefault="000C13DB" w:rsidP="004A3C8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1</w:t>
                  </w:r>
                </w:p>
              </w:tc>
            </w:tr>
            <w:tr w:rsidR="000C13DB" w:rsidTr="004A3C87">
              <w:trPr>
                <w:trHeight w:val="213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3DB" w:rsidRDefault="000C13DB" w:rsidP="004A3C87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W2</w:t>
                  </w:r>
                </w:p>
              </w:tc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3DB" w:rsidRDefault="000C13DB" w:rsidP="004A3C87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Omówienie autorskich praw majątkowych i osobistych.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3DB" w:rsidRDefault="000C13DB" w:rsidP="004A3C8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3DB" w:rsidRDefault="000C13DB" w:rsidP="004A3C8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1</w:t>
                  </w:r>
                </w:p>
              </w:tc>
            </w:tr>
            <w:tr w:rsidR="000C13DB" w:rsidTr="004A3C87">
              <w:trPr>
                <w:trHeight w:val="437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3DB" w:rsidRDefault="000C13DB" w:rsidP="004A3C87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W3</w:t>
                  </w:r>
                </w:p>
              </w:tc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3DB" w:rsidRDefault="000C13DB" w:rsidP="004A3C87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 xml:space="preserve">Scharakteryzowanie utworu jako przedmiotu prawa autorskiego, rodzajów utworów oraz dozwolonego użytku osobistego i publicznego. 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3DB" w:rsidRDefault="000C13DB" w:rsidP="004A3C8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3DB" w:rsidRDefault="000C13DB" w:rsidP="004A3C8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</w:tr>
            <w:tr w:rsidR="000C13DB" w:rsidTr="004A3C87">
              <w:trPr>
                <w:trHeight w:val="213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3DB" w:rsidRDefault="000C13DB" w:rsidP="004A3C87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W4</w:t>
                  </w:r>
                </w:p>
              </w:tc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3DB" w:rsidRDefault="000C13DB" w:rsidP="004A3C87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 xml:space="preserve">Zdefiniowanie źródeł prawa związanego  plagiatem, 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3DB" w:rsidRDefault="000C13DB" w:rsidP="004A3C8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3DB" w:rsidRDefault="000C13DB" w:rsidP="004A3C8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</w:tr>
            <w:tr w:rsidR="000C13DB" w:rsidTr="004A3C87">
              <w:trPr>
                <w:trHeight w:val="437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3DB" w:rsidRDefault="000C13DB" w:rsidP="004A3C87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W5</w:t>
                  </w:r>
                </w:p>
              </w:tc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3DB" w:rsidRDefault="000C13DB" w:rsidP="004A3C87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Zapoznanie z odpowiedzialnością karną i cywilną z tytułu popełnienia plagiatu.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3DB" w:rsidRDefault="000C13DB" w:rsidP="004A3C8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3DB" w:rsidRDefault="000C13DB" w:rsidP="004A3C8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</w:tr>
            <w:tr w:rsidR="000C13DB" w:rsidTr="004A3C87">
              <w:trPr>
                <w:trHeight w:val="213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3DB" w:rsidRDefault="000C13DB" w:rsidP="004A3C87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W6</w:t>
                  </w:r>
                </w:p>
              </w:tc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3DB" w:rsidRDefault="000C13DB" w:rsidP="004A3C87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Ocena wiadomości studentów z zakresu tematycznego w/w wykładów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3DB" w:rsidRDefault="000C13DB" w:rsidP="004A3C8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3DB" w:rsidRDefault="000C13DB" w:rsidP="004A3C8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</w:tr>
            <w:tr w:rsidR="000C13DB" w:rsidTr="004A3C87">
              <w:trPr>
                <w:trHeight w:val="224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3DB" w:rsidRDefault="000C13DB" w:rsidP="004A3C87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3DB" w:rsidRDefault="000C13DB" w:rsidP="004A3C87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3DB" w:rsidRDefault="000C13DB" w:rsidP="004A3C87">
                  <w:pPr>
                    <w:jc w:val="center"/>
                    <w:rPr>
                      <w:rStyle w:val="Bodytext39"/>
                      <w:rFonts w:ascii="Arial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b/>
                      <w:i/>
                      <w:color w:val="auto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3DB" w:rsidRDefault="000C13DB" w:rsidP="004A3C87">
                  <w:pPr>
                    <w:jc w:val="center"/>
                    <w:rPr>
                      <w:rStyle w:val="Bodytext39"/>
                      <w:rFonts w:ascii="Arial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b/>
                      <w:i/>
                      <w:color w:val="auto"/>
                      <w:sz w:val="18"/>
                      <w:szCs w:val="18"/>
                    </w:rPr>
                    <w:t>10</w:t>
                  </w:r>
                </w:p>
              </w:tc>
            </w:tr>
          </w:tbl>
          <w:p w:rsidR="000C13DB" w:rsidRDefault="000C13DB" w:rsidP="004A3C87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Style w:val="Bodytext39"/>
                <w:rFonts w:ascii="Arial" w:hAnsi="Arial" w:cs="Arial"/>
                <w:i/>
                <w:color w:val="auto"/>
                <w:sz w:val="18"/>
                <w:szCs w:val="18"/>
              </w:rPr>
              <w:t>*Studenci studiów niestacjonarnych opracowują dodatkowo część teoretyczną z zakresu definicji podstawowych pojęć, obszarów prawa autorskiego i praw pokrewnych (5h)</w:t>
            </w:r>
          </w:p>
        </w:tc>
      </w:tr>
    </w:tbl>
    <w:p w:rsidR="000C13DB" w:rsidRDefault="000C13DB" w:rsidP="000C13DB">
      <w:pPr>
        <w:numPr>
          <w:ilvl w:val="1"/>
          <w:numId w:val="3"/>
        </w:numPr>
        <w:spacing w:before="240"/>
        <w:ind w:left="714" w:hanging="357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Przedmiotowe efekty kształcenia (średnia liczba efektów (5)</w:t>
      </w:r>
      <w:r>
        <w:rPr>
          <w:rFonts w:ascii="Arial" w:hAnsi="Arial" w:cs="Arial"/>
          <w:b/>
          <w:color w:val="auto"/>
          <w:sz w:val="18"/>
          <w:szCs w:val="18"/>
        </w:rPr>
        <w:softHyphen/>
        <w:t>)</w:t>
      </w:r>
    </w:p>
    <w:tbl>
      <w:tblPr>
        <w:tblpPr w:leftFromText="141" w:rightFromText="141" w:vertAnchor="text" w:horzAnchor="margin" w:tblpXSpec="center" w:tblpY="221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889"/>
        <w:gridCol w:w="1276"/>
        <w:gridCol w:w="1276"/>
        <w:gridCol w:w="1134"/>
      </w:tblGrid>
      <w:tr w:rsidR="000C13DB" w:rsidTr="000C13DB">
        <w:trPr>
          <w:cantSplit/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13DB" w:rsidRDefault="000C13DB" w:rsidP="004A3C87">
            <w:pPr>
              <w:ind w:left="113" w:right="113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kod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DB" w:rsidRDefault="000C13DB" w:rsidP="004A3C87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Student, który zaliczył przedmiot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Stopień nasycenia efektu kierunkowego</w:t>
            </w:r>
          </w:p>
          <w:p w:rsidR="000C13DB" w:rsidRDefault="000C13DB" w:rsidP="004A3C87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[+] [++] [+++]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DB" w:rsidRDefault="000C13DB" w:rsidP="004A3C87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Odniesienie do</w:t>
            </w:r>
          </w:p>
          <w:p w:rsidR="000C13DB" w:rsidRDefault="000C13DB" w:rsidP="004A3C87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efektów kształcenia</w:t>
            </w:r>
          </w:p>
        </w:tc>
      </w:tr>
      <w:tr w:rsidR="000C13DB" w:rsidTr="000C13DB">
        <w:trPr>
          <w:trHeight w:val="57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WIEDZY: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dla kierunku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dla obszaru</w:t>
            </w:r>
          </w:p>
        </w:tc>
      </w:tr>
      <w:tr w:rsidR="000C13DB" w:rsidTr="000C13DB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W01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osiada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wi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d</w:t>
            </w:r>
            <w:r>
              <w:rPr>
                <w:rFonts w:ascii="Arial" w:hAnsi="Arial" w:cs="Arial"/>
                <w:i/>
                <w:color w:val="auto"/>
                <w:spacing w:val="1"/>
                <w:sz w:val="20"/>
                <w:szCs w:val="20"/>
              </w:rPr>
              <w:t>z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ę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z</w:t>
            </w:r>
            <w:r>
              <w:rPr>
                <w:rFonts w:ascii="Arial" w:hAnsi="Arial" w:cs="Arial"/>
                <w:i/>
                <w:color w:val="auto"/>
                <w:spacing w:val="1"/>
                <w:sz w:val="20"/>
                <w:szCs w:val="20"/>
              </w:rPr>
              <w:t xml:space="preserve"> z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k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20"/>
              </w:rPr>
              <w:t>re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su</w:t>
            </w:r>
            <w:r>
              <w:rPr>
                <w:rFonts w:ascii="Arial" w:hAnsi="Arial" w:cs="Arial"/>
                <w:i/>
                <w:color w:val="auto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  <w:spacing w:val="1"/>
                <w:sz w:val="20"/>
                <w:szCs w:val="20"/>
              </w:rPr>
              <w:t>z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s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d</w:t>
            </w:r>
            <w:r>
              <w:rPr>
                <w:rFonts w:ascii="Arial" w:hAnsi="Arial" w:cs="Arial"/>
                <w:i/>
                <w:color w:val="auto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o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h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o</w:t>
            </w:r>
            <w:r>
              <w:rPr>
                <w:rFonts w:ascii="Arial" w:hAnsi="Arial" w:cs="Arial"/>
                <w:i/>
                <w:color w:val="auto"/>
                <w:spacing w:val="5"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y</w:t>
            </w:r>
            <w:r>
              <w:rPr>
                <w:rFonts w:ascii="Arial" w:hAnsi="Arial" w:cs="Arial"/>
                <w:i/>
                <w:color w:val="auto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w</w:t>
            </w:r>
            <w:r>
              <w:rPr>
                <w:rFonts w:ascii="Arial" w:hAnsi="Arial" w:cs="Arial"/>
                <w:i/>
                <w:color w:val="auto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rtoś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i in</w:t>
            </w:r>
            <w:r>
              <w:rPr>
                <w:rFonts w:ascii="Arial" w:hAnsi="Arial" w:cs="Arial"/>
                <w:i/>
                <w:color w:val="auto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lektu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lnej.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WFP1_W24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pStyle w:val="Tekstpodstawowy"/>
              <w:jc w:val="center"/>
              <w:rPr>
                <w:rFonts w:ascii="Arial" w:eastAsia="Arial Unicode MS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pl-PL"/>
              </w:rPr>
              <w:t>M1_W11</w:t>
            </w:r>
          </w:p>
        </w:tc>
      </w:tr>
      <w:tr w:rsidR="000C13DB" w:rsidTr="000C13DB">
        <w:trPr>
          <w:trHeight w:val="57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UMIEJĘTNOŚCI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C13DB" w:rsidTr="000C13DB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U01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Posiada podstawową umiejętność rozumienia procesów społecznych przez wskazanie fundamentów etycznych istnienia społeczności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DB" w:rsidRDefault="000C13DB" w:rsidP="004A3C8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WFP1_U09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DB" w:rsidRDefault="000C13DB" w:rsidP="004A3C87">
            <w:pPr>
              <w:pStyle w:val="Tekstpodstawowy"/>
              <w:jc w:val="center"/>
              <w:rPr>
                <w:rFonts w:ascii="Arial" w:eastAsia="Arial Unicode MS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pl-PL"/>
              </w:rPr>
              <w:t>M1_U05</w:t>
            </w:r>
          </w:p>
          <w:p w:rsidR="000C13DB" w:rsidRDefault="000C13DB" w:rsidP="004A3C87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C13DB" w:rsidTr="000C13DB">
        <w:trPr>
          <w:trHeight w:val="57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KOMPETENCJI SPOŁECZNYCH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C13DB" w:rsidTr="000C13DB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K01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pacing w:val="2"/>
                <w:sz w:val="20"/>
                <w:szCs w:val="20"/>
              </w:rPr>
              <w:t>J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st </w:t>
            </w:r>
            <w:r>
              <w:rPr>
                <w:rFonts w:ascii="Arial" w:hAnsi="Arial" w:cs="Arial"/>
                <w:i/>
                <w:color w:val="auto"/>
                <w:spacing w:val="1"/>
                <w:sz w:val="20"/>
                <w:szCs w:val="20"/>
              </w:rPr>
              <w:t>ś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wi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dom po</w:t>
            </w:r>
            <w:r>
              <w:rPr>
                <w:rFonts w:ascii="Arial" w:hAnsi="Arial" w:cs="Arial"/>
                <w:i/>
                <w:color w:val="auto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rz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b us</w:t>
            </w:r>
            <w:r>
              <w:rPr>
                <w:rFonts w:ascii="Arial" w:hAnsi="Arial" w:cs="Arial"/>
                <w:i/>
                <w:color w:val="auto"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wi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i/>
                <w:color w:val="auto"/>
                <w:spacing w:val="1"/>
                <w:sz w:val="20"/>
                <w:szCs w:val="20"/>
              </w:rPr>
              <w:t>z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color w:val="auto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go doskon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lenia </w:t>
            </w:r>
            <w:r>
              <w:rPr>
                <w:rFonts w:ascii="Arial" w:hAnsi="Arial" w:cs="Arial"/>
                <w:i/>
                <w:color w:val="auto"/>
                <w:spacing w:val="1"/>
                <w:sz w:val="20"/>
                <w:szCs w:val="20"/>
              </w:rPr>
              <w:t>z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wodo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20"/>
              </w:rPr>
              <w:t>w</w:t>
            </w:r>
            <w:r>
              <w:rPr>
                <w:rFonts w:ascii="Arial" w:hAnsi="Arial" w:cs="Arial"/>
                <w:i/>
                <w:color w:val="auto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color w:val="auto"/>
                <w:spacing w:val="-2"/>
                <w:sz w:val="20"/>
                <w:szCs w:val="20"/>
              </w:rPr>
              <w:t>g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WFP1_K01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M1_K01</w:t>
            </w:r>
          </w:p>
        </w:tc>
      </w:tr>
    </w:tbl>
    <w:p w:rsidR="000C13DB" w:rsidRDefault="000C13DB" w:rsidP="00BF4306">
      <w:pPr>
        <w:jc w:val="both"/>
        <w:rPr>
          <w:rFonts w:ascii="Arial" w:hAnsi="Arial" w:cs="Arial"/>
          <w:i/>
          <w:color w:val="auto"/>
          <w:sz w:val="18"/>
          <w:szCs w:val="18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3"/>
        <w:gridCol w:w="1984"/>
        <w:gridCol w:w="1984"/>
        <w:gridCol w:w="1984"/>
        <w:gridCol w:w="1563"/>
      </w:tblGrid>
      <w:tr w:rsidR="000C13DB" w:rsidTr="00BF4306">
        <w:trPr>
          <w:trHeight w:val="186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0C13DB">
            <w:pPr>
              <w:numPr>
                <w:ilvl w:val="1"/>
                <w:numId w:val="3"/>
              </w:num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 xml:space="preserve"> Kryteria oceny osiągniętych efektów kształcenia w ramach wykładów</w:t>
            </w:r>
          </w:p>
        </w:tc>
      </w:tr>
      <w:tr w:rsidR="000C13DB" w:rsidTr="004A3C87">
        <w:trPr>
          <w:trHeight w:val="261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na ocenę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na ocenę 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na ocenę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na ocenę 4,5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na ocenę 5</w:t>
            </w:r>
          </w:p>
        </w:tc>
      </w:tr>
      <w:tr w:rsidR="000C13DB" w:rsidTr="00BF4306">
        <w:trPr>
          <w:trHeight w:val="32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W (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18"/>
              </w:rPr>
              <w:t>kl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18"/>
              </w:rPr>
              <w:t xml:space="preserve">) – od 50%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W (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18"/>
              </w:rPr>
              <w:t>kl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18"/>
              </w:rPr>
              <w:t>) – od 62,5%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W (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18"/>
              </w:rPr>
              <w:t>kl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18"/>
              </w:rPr>
              <w:t>)  – od 75%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tabs>
                <w:tab w:val="left" w:pos="468"/>
              </w:tabs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W (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18"/>
              </w:rPr>
              <w:t>kl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18"/>
              </w:rPr>
              <w:t>) – od 82,5%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W (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18"/>
              </w:rPr>
              <w:t>kl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18"/>
              </w:rPr>
              <w:t>) – od 90%</w:t>
            </w:r>
          </w:p>
        </w:tc>
      </w:tr>
    </w:tbl>
    <w:p w:rsidR="000C13DB" w:rsidRDefault="000C13DB" w:rsidP="000C13DB">
      <w:pPr>
        <w:rPr>
          <w:rFonts w:ascii="Arial" w:hAnsi="Arial" w:cs="Arial"/>
          <w:color w:val="auto"/>
          <w:sz w:val="18"/>
          <w:szCs w:val="1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1240"/>
        <w:gridCol w:w="1241"/>
        <w:gridCol w:w="1240"/>
        <w:gridCol w:w="1240"/>
        <w:gridCol w:w="1312"/>
        <w:gridCol w:w="1169"/>
        <w:gridCol w:w="816"/>
      </w:tblGrid>
      <w:tr w:rsidR="000C13DB" w:rsidTr="00BF4306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0C13DB">
            <w:pPr>
              <w:numPr>
                <w:ilvl w:val="1"/>
                <w:numId w:val="3"/>
              </w:numPr>
              <w:tabs>
                <w:tab w:val="left" w:pos="851"/>
              </w:tabs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Metody oceny wykładów</w:t>
            </w:r>
          </w:p>
        </w:tc>
      </w:tr>
      <w:tr w:rsidR="000C13DB" w:rsidTr="00BF4306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>Egzamin ustny (EU)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>Egzamin pisemny</w:t>
            </w:r>
          </w:p>
          <w:p w:rsidR="000C13DB" w:rsidRDefault="000C13DB" w:rsidP="004A3C87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>Testowy (EP)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>Projekt (PR)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>Kolokwium (KL)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>Zadania domowe (ZD)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>Referat (RF) Sprawozdania (SP)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>Dyskusje (DS)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 xml:space="preserve">Inne </w:t>
            </w:r>
          </w:p>
        </w:tc>
      </w:tr>
      <w:tr w:rsidR="000C13DB" w:rsidTr="00BF4306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rPr>
                <w:rFonts w:ascii="Arial" w:hAnsi="Arial" w:cs="Arial"/>
                <w:i/>
                <w:color w:val="auto"/>
                <w:sz w:val="16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rPr>
                <w:rFonts w:ascii="Arial" w:hAnsi="Arial" w:cs="Arial"/>
                <w:i/>
                <w:color w:val="auto"/>
                <w:sz w:val="16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rPr>
                <w:rFonts w:ascii="Arial" w:hAnsi="Arial" w:cs="Arial"/>
                <w:i/>
                <w:color w:val="auto"/>
                <w:sz w:val="16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rPr>
                <w:rFonts w:ascii="Arial" w:hAnsi="Arial" w:cs="Arial"/>
                <w:i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8"/>
              </w:rPr>
              <w:t>X(w)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rPr>
                <w:rFonts w:ascii="Arial" w:hAnsi="Arial" w:cs="Arial"/>
                <w:i/>
                <w:color w:val="auto"/>
                <w:sz w:val="16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rPr>
                <w:rFonts w:ascii="Arial" w:hAnsi="Arial" w:cs="Arial"/>
                <w:i/>
                <w:color w:val="auto"/>
                <w:sz w:val="16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rPr>
                <w:rFonts w:ascii="Arial" w:hAnsi="Arial" w:cs="Arial"/>
                <w:i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8"/>
              </w:rPr>
              <w:t>X(c)*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rPr>
                <w:rFonts w:ascii="Arial" w:hAnsi="Arial" w:cs="Arial"/>
                <w:i/>
                <w:color w:val="auto"/>
                <w:sz w:val="16"/>
                <w:szCs w:val="18"/>
              </w:rPr>
            </w:pPr>
          </w:p>
        </w:tc>
      </w:tr>
    </w:tbl>
    <w:p w:rsidR="000C13DB" w:rsidRDefault="000C13DB" w:rsidP="000C13DB">
      <w:pPr>
        <w:rPr>
          <w:rFonts w:ascii="Arial" w:hAnsi="Arial" w:cs="Arial"/>
          <w:color w:val="auto"/>
          <w:sz w:val="16"/>
          <w:szCs w:val="18"/>
        </w:rPr>
      </w:pPr>
      <w:r>
        <w:rPr>
          <w:rFonts w:ascii="Arial" w:hAnsi="Arial" w:cs="Arial"/>
          <w:color w:val="auto"/>
          <w:sz w:val="16"/>
          <w:szCs w:val="18"/>
        </w:rPr>
        <w:t>*Studenci wykazujący aktywność w dyskusjach (3 razy) uzyskują dodatkowo 1 punkt doliczany do projektu.</w:t>
      </w:r>
    </w:p>
    <w:p w:rsidR="000C13DB" w:rsidRDefault="000C13DB" w:rsidP="000C13DB">
      <w:pPr>
        <w:rPr>
          <w:rFonts w:ascii="Arial" w:hAnsi="Arial" w:cs="Arial"/>
          <w:color w:val="auto"/>
          <w:sz w:val="18"/>
          <w:szCs w:val="18"/>
        </w:rPr>
      </w:pPr>
    </w:p>
    <w:p w:rsidR="000C13DB" w:rsidRDefault="000C13DB" w:rsidP="000C13DB">
      <w:pPr>
        <w:numPr>
          <w:ilvl w:val="0"/>
          <w:numId w:val="3"/>
        </w:numPr>
        <w:ind w:left="360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BILANS PUNKTÓW ECTS – NAKŁAD PRACY STUDENTA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0"/>
        <w:gridCol w:w="1429"/>
        <w:gridCol w:w="1433"/>
      </w:tblGrid>
      <w:tr w:rsidR="000C13DB" w:rsidTr="004A3C87">
        <w:trPr>
          <w:cantSplit/>
        </w:trPr>
        <w:tc>
          <w:tcPr>
            <w:tcW w:w="6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Kategoria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Obciążenie studenta</w:t>
            </w:r>
          </w:p>
        </w:tc>
      </w:tr>
      <w:tr w:rsidR="000C13DB" w:rsidTr="004A3C8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DB" w:rsidRDefault="000C13DB" w:rsidP="004A3C87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>Studia</w:t>
            </w:r>
          </w:p>
          <w:p w:rsidR="000C13DB" w:rsidRDefault="000C13DB" w:rsidP="004A3C87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>stacjonarne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>Studia</w:t>
            </w:r>
          </w:p>
          <w:p w:rsidR="000C13DB" w:rsidRDefault="000C13DB" w:rsidP="004A3C87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>niestacjonarne</w:t>
            </w:r>
          </w:p>
        </w:tc>
      </w:tr>
      <w:tr w:rsidR="000C13DB" w:rsidTr="004A3C87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C13DB" w:rsidRDefault="000C13DB" w:rsidP="004A3C87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C13DB" w:rsidRDefault="000C13DB" w:rsidP="004A3C87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C13DB" w:rsidRDefault="000C13DB" w:rsidP="004A3C87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10</w:t>
            </w:r>
          </w:p>
        </w:tc>
      </w:tr>
      <w:tr w:rsidR="000C13DB" w:rsidTr="004A3C87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wykładzie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10</w:t>
            </w:r>
          </w:p>
        </w:tc>
      </w:tr>
      <w:tr w:rsidR="000C13DB" w:rsidTr="004A3C87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C13DB" w:rsidRDefault="000C13DB" w:rsidP="004A3C87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C13DB" w:rsidRDefault="000C13DB" w:rsidP="004A3C87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C13DB" w:rsidRDefault="000C13DB" w:rsidP="004A3C87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5</w:t>
            </w:r>
          </w:p>
        </w:tc>
      </w:tr>
      <w:tr w:rsidR="000C13DB" w:rsidTr="004A3C87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prezentacji w ramach wykładów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5</w:t>
            </w:r>
          </w:p>
        </w:tc>
      </w:tr>
      <w:tr w:rsidR="000C13DB" w:rsidTr="004A3C87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C13DB" w:rsidRDefault="000C13DB" w:rsidP="004A3C87">
            <w:pPr>
              <w:rPr>
                <w:rFonts w:ascii="Arial" w:hAnsi="Arial" w:cs="Arial"/>
                <w:b/>
                <w:i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18"/>
              </w:rPr>
              <w:t>ŁĄCZNA LICZBA GODZIN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C13DB" w:rsidRDefault="000C13DB" w:rsidP="004A3C87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18"/>
              </w:rPr>
              <w:t>15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C13DB" w:rsidRDefault="000C13DB" w:rsidP="004A3C87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18"/>
              </w:rPr>
              <w:t>15</w:t>
            </w:r>
          </w:p>
        </w:tc>
      </w:tr>
      <w:tr w:rsidR="000C13DB" w:rsidTr="004A3C87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C13DB" w:rsidRDefault="000C13DB" w:rsidP="004A3C87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PUNKTY ECTS za przedmiot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C13DB" w:rsidRDefault="000C13DB" w:rsidP="004A3C8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0.5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C13DB" w:rsidRDefault="000C13DB" w:rsidP="004A3C8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0.5</w:t>
            </w:r>
          </w:p>
        </w:tc>
      </w:tr>
    </w:tbl>
    <w:p w:rsidR="000C13DB" w:rsidRDefault="000C13DB" w:rsidP="000C13DB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b/>
          <w:i/>
          <w:sz w:val="20"/>
          <w:szCs w:val="18"/>
          <w:lang w:val="pl-PL"/>
        </w:rPr>
      </w:pPr>
    </w:p>
    <w:p w:rsidR="000C13DB" w:rsidRDefault="000C13DB" w:rsidP="000C13DB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b/>
          <w:i/>
          <w:sz w:val="20"/>
          <w:szCs w:val="18"/>
          <w:lang w:val="pl-PL"/>
        </w:rPr>
      </w:pPr>
    </w:p>
    <w:p w:rsidR="000C13DB" w:rsidRDefault="000C13DB" w:rsidP="000C13DB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8"/>
          <w:lang w:val="pl-PL"/>
        </w:rPr>
      </w:pPr>
      <w:r>
        <w:rPr>
          <w:rFonts w:ascii="Arial" w:hAnsi="Arial" w:cs="Arial"/>
          <w:b/>
          <w:i/>
          <w:sz w:val="20"/>
          <w:szCs w:val="18"/>
        </w:rPr>
        <w:t>Przyjmuję do realizacji</w:t>
      </w:r>
      <w:r>
        <w:rPr>
          <w:rFonts w:ascii="Arial" w:hAnsi="Arial" w:cs="Arial"/>
          <w:i/>
          <w:sz w:val="20"/>
          <w:szCs w:val="18"/>
        </w:rPr>
        <w:t xml:space="preserve"> </w:t>
      </w:r>
      <w:r>
        <w:rPr>
          <w:rFonts w:ascii="Arial" w:hAnsi="Arial" w:cs="Arial"/>
          <w:i/>
          <w:sz w:val="16"/>
          <w:szCs w:val="18"/>
        </w:rPr>
        <w:t>(data i podpisy osób prowadzących przedmiot w danym roku akademickim)</w:t>
      </w:r>
    </w:p>
    <w:p w:rsidR="000C13DB" w:rsidRDefault="000C13DB" w:rsidP="000C13DB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8"/>
          <w:szCs w:val="18"/>
          <w:lang w:val="pl-PL"/>
        </w:rPr>
      </w:pPr>
    </w:p>
    <w:p w:rsidR="000C13DB" w:rsidRDefault="000C13DB" w:rsidP="000C13DB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8"/>
          <w:szCs w:val="18"/>
        </w:rPr>
      </w:pPr>
    </w:p>
    <w:p w:rsidR="000C13DB" w:rsidRPr="00BF4306" w:rsidRDefault="000C13DB" w:rsidP="00BF4306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8"/>
          <w:szCs w:val="18"/>
          <w:lang w:val="pl-PL"/>
        </w:rPr>
      </w:pPr>
      <w:r>
        <w:rPr>
          <w:rFonts w:ascii="Arial" w:hAnsi="Arial" w:cs="Arial"/>
          <w:i/>
          <w:sz w:val="18"/>
          <w:szCs w:val="18"/>
          <w:lang w:val="pl-PL"/>
        </w:rPr>
        <w:tab/>
      </w:r>
      <w:r>
        <w:rPr>
          <w:rFonts w:ascii="Arial" w:hAnsi="Arial" w:cs="Arial"/>
          <w:i/>
          <w:sz w:val="18"/>
          <w:szCs w:val="18"/>
          <w:lang w:val="pl-PL"/>
        </w:rPr>
        <w:tab/>
      </w:r>
      <w:r>
        <w:rPr>
          <w:rFonts w:ascii="Arial" w:hAnsi="Arial" w:cs="Arial"/>
          <w:i/>
          <w:sz w:val="18"/>
          <w:szCs w:val="18"/>
          <w:lang w:val="pl-PL"/>
        </w:rPr>
        <w:tab/>
      </w:r>
      <w:r>
        <w:rPr>
          <w:rFonts w:ascii="Arial" w:hAnsi="Arial" w:cs="Arial"/>
          <w:i/>
          <w:sz w:val="18"/>
          <w:szCs w:val="18"/>
          <w:lang w:val="pl-PL"/>
        </w:rPr>
        <w:tab/>
      </w:r>
      <w:r>
        <w:rPr>
          <w:rFonts w:ascii="Arial" w:hAnsi="Arial" w:cs="Arial"/>
          <w:i/>
          <w:sz w:val="18"/>
          <w:szCs w:val="18"/>
        </w:rPr>
        <w:t>.....................................................................................................</w:t>
      </w:r>
      <w:r w:rsidR="00BF4306">
        <w:rPr>
          <w:rFonts w:ascii="Arial" w:hAnsi="Arial" w:cs="Arial"/>
          <w:i/>
          <w:sz w:val="18"/>
          <w:szCs w:val="18"/>
        </w:rPr>
        <w:t>...............................</w:t>
      </w:r>
    </w:p>
    <w:sectPr w:rsidR="000C13DB" w:rsidRPr="00BF4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F6D65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59C1075F"/>
    <w:multiLevelType w:val="hybridMultilevel"/>
    <w:tmpl w:val="E65AD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854B80"/>
    <w:multiLevelType w:val="hybridMultilevel"/>
    <w:tmpl w:val="5FA84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3DB"/>
    <w:rsid w:val="000B616E"/>
    <w:rsid w:val="000C13DB"/>
    <w:rsid w:val="00B20388"/>
    <w:rsid w:val="00BF4306"/>
    <w:rsid w:val="00C810C8"/>
    <w:rsid w:val="00EC2B35"/>
    <w:rsid w:val="00F134FF"/>
    <w:rsid w:val="00F4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3DB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 text (2)"/>
    <w:basedOn w:val="Normalny"/>
    <w:rsid w:val="000C13DB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Bodytext3">
    <w:name w:val="Body text (3)"/>
    <w:basedOn w:val="Normalny"/>
    <w:rsid w:val="000C13DB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Tekstpodstawowy">
    <w:name w:val="Body Text"/>
    <w:aliases w:val=" Znak Znak,Znak Znak Znak,Znak Znak"/>
    <w:basedOn w:val="Normalny"/>
    <w:link w:val="TekstpodstawowyZnak"/>
    <w:semiHidden/>
    <w:rsid w:val="000C13DB"/>
    <w:pPr>
      <w:jc w:val="both"/>
    </w:pPr>
    <w:rPr>
      <w:rFonts w:ascii="Times New Roman" w:eastAsia="Times New Roman" w:hAnsi="Times New Roman" w:cs="Times New Roman"/>
      <w:color w:val="auto"/>
      <w:sz w:val="28"/>
      <w:lang w:val="x-none"/>
    </w:rPr>
  </w:style>
  <w:style w:type="character" w:customStyle="1" w:styleId="TekstpodstawowyZnak">
    <w:name w:val="Tekst podstawowy Znak"/>
    <w:aliases w:val=" Znak Znak Znak,Znak Znak Znak Znak,Znak Znak Znak1"/>
    <w:basedOn w:val="Domylnaczcionkaakapitu"/>
    <w:link w:val="Tekstpodstawowy"/>
    <w:semiHidden/>
    <w:rsid w:val="000C13DB"/>
    <w:rPr>
      <w:rFonts w:ascii="Times New Roman" w:eastAsia="Times New Roman" w:hAnsi="Times New Roman" w:cs="Times New Roman"/>
      <w:sz w:val="28"/>
      <w:szCs w:val="24"/>
      <w:lang w:val="x-none" w:eastAsia="pl-PL"/>
    </w:rPr>
  </w:style>
  <w:style w:type="character" w:customStyle="1" w:styleId="Bodytext39">
    <w:name w:val="Body text (3) + 9"/>
    <w:aliases w:val="5 pt26,5 pt,Body text (2) + 10,Bold,5 pt31"/>
    <w:rsid w:val="000C13DB"/>
    <w:rPr>
      <w:rFonts w:ascii="Times New Roman" w:hAnsi="Times New Roman"/>
      <w:spacing w:val="0"/>
      <w:sz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3DB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 text (2)"/>
    <w:basedOn w:val="Normalny"/>
    <w:rsid w:val="000C13DB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Bodytext3">
    <w:name w:val="Body text (3)"/>
    <w:basedOn w:val="Normalny"/>
    <w:rsid w:val="000C13DB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Tekstpodstawowy">
    <w:name w:val="Body Text"/>
    <w:aliases w:val=" Znak Znak,Znak Znak Znak,Znak Znak"/>
    <w:basedOn w:val="Normalny"/>
    <w:link w:val="TekstpodstawowyZnak"/>
    <w:semiHidden/>
    <w:rsid w:val="000C13DB"/>
    <w:pPr>
      <w:jc w:val="both"/>
    </w:pPr>
    <w:rPr>
      <w:rFonts w:ascii="Times New Roman" w:eastAsia="Times New Roman" w:hAnsi="Times New Roman" w:cs="Times New Roman"/>
      <w:color w:val="auto"/>
      <w:sz w:val="28"/>
      <w:lang w:val="x-none"/>
    </w:rPr>
  </w:style>
  <w:style w:type="character" w:customStyle="1" w:styleId="TekstpodstawowyZnak">
    <w:name w:val="Tekst podstawowy Znak"/>
    <w:aliases w:val=" Znak Znak Znak,Znak Znak Znak Znak,Znak Znak Znak1"/>
    <w:basedOn w:val="Domylnaczcionkaakapitu"/>
    <w:link w:val="Tekstpodstawowy"/>
    <w:semiHidden/>
    <w:rsid w:val="000C13DB"/>
    <w:rPr>
      <w:rFonts w:ascii="Times New Roman" w:eastAsia="Times New Roman" w:hAnsi="Times New Roman" w:cs="Times New Roman"/>
      <w:sz w:val="28"/>
      <w:szCs w:val="24"/>
      <w:lang w:val="x-none" w:eastAsia="pl-PL"/>
    </w:rPr>
  </w:style>
  <w:style w:type="character" w:customStyle="1" w:styleId="Bodytext39">
    <w:name w:val="Body text (3) + 9"/>
    <w:aliases w:val="5 pt26,5 pt,Body text (2) + 10,Bold,5 pt31"/>
    <w:rsid w:val="000C13DB"/>
    <w:rPr>
      <w:rFonts w:ascii="Times New Roman" w:hAnsi="Times New Roman"/>
      <w:spacing w:val="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Tofil</dc:creator>
  <cp:lastModifiedBy>Magdalena Tofil</cp:lastModifiedBy>
  <cp:revision>2</cp:revision>
  <dcterms:created xsi:type="dcterms:W3CDTF">2016-10-26T10:51:00Z</dcterms:created>
  <dcterms:modified xsi:type="dcterms:W3CDTF">2016-10-26T10:51:00Z</dcterms:modified>
</cp:coreProperties>
</file>